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C104E" w14:textId="77777777" w:rsidR="000A1FFF" w:rsidRPr="00A065C5" w:rsidRDefault="000A1FFF" w:rsidP="000A1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4F7A5A79" w14:textId="77777777" w:rsidR="000A1FFF" w:rsidRPr="00A065C5" w:rsidRDefault="000A1FFF" w:rsidP="000A1F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Avviso </w:t>
      </w:r>
      <w:r>
        <w:rPr>
          <w:rFonts w:ascii="Titillium" w:hAnsi="Titillium" w:cs="Arial"/>
          <w:b/>
          <w:color w:val="003399"/>
          <w:lang w:val="it-IT"/>
        </w:rPr>
        <w:t>Investimenti Strategici PMI</w:t>
      </w:r>
    </w:p>
    <w:p w14:paraId="23EDC181" w14:textId="77777777" w:rsidR="000A1FFF" w:rsidRPr="00A065C5" w:rsidRDefault="000A1FFF" w:rsidP="000A1FFF">
      <w:pPr>
        <w:spacing w:after="120" w:line="240" w:lineRule="auto"/>
        <w:jc w:val="center"/>
        <w:rPr>
          <w:rFonts w:ascii="Titillium" w:hAnsi="Titillium"/>
          <w:b/>
          <w:color w:val="003399"/>
          <w:lang w:val="it-IT"/>
        </w:rPr>
      </w:pPr>
      <w:r w:rsidRPr="00A065C5">
        <w:rPr>
          <w:rFonts w:ascii="Titillium" w:eastAsia="Arial Unicode MS" w:hAnsi="Titillium" w:cs="Arial"/>
          <w:b/>
          <w:color w:val="003399"/>
          <w:lang w:val="it-IT"/>
        </w:rPr>
        <w:t>DICHIARAZIONI E IMPEGNI DEL SOCIO O FUTURO SOCIO</w:t>
      </w:r>
    </w:p>
    <w:p w14:paraId="73253AC4" w14:textId="77777777" w:rsidR="000A1FFF" w:rsidRPr="00A065C5" w:rsidRDefault="000A1FFF" w:rsidP="000A1FFF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Spettabile </w:t>
      </w:r>
    </w:p>
    <w:p w14:paraId="764C674A" w14:textId="77777777" w:rsidR="000A1FFF" w:rsidRPr="00A065C5" w:rsidRDefault="000A1FFF" w:rsidP="000A1FFF">
      <w:pPr>
        <w:tabs>
          <w:tab w:val="num" w:pos="6237"/>
        </w:tabs>
        <w:spacing w:after="24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>Lazio Innova</w:t>
      </w:r>
    </w:p>
    <w:p w14:paraId="6C2365E9" w14:textId="77777777" w:rsidR="000A1FFF" w:rsidRPr="00A065C5" w:rsidRDefault="000A1FFF" w:rsidP="000A1FFF">
      <w:pPr>
        <w:tabs>
          <w:tab w:val="num" w:pos="6804"/>
        </w:tabs>
        <w:spacing w:after="240" w:line="240" w:lineRule="auto"/>
        <w:ind w:left="992" w:hanging="992"/>
        <w:jc w:val="both"/>
        <w:outlineLvl w:val="0"/>
        <w:rPr>
          <w:rFonts w:ascii="Titillium" w:hAnsi="Titillium" w:cs="Arial"/>
          <w:i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Oggetto: documentazione a corredo della </w:t>
      </w:r>
      <w:r w:rsidRPr="00A065C5">
        <w:rPr>
          <w:rFonts w:ascii="Titillium" w:hAnsi="Titillium" w:cs="Arial"/>
          <w:b/>
          <w:color w:val="3C3C3C"/>
          <w:sz w:val="20"/>
          <w:szCs w:val="20"/>
          <w:lang w:val="it-IT"/>
        </w:rPr>
        <w:t>Domanda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relativa al </w:t>
      </w:r>
      <w:r w:rsidRPr="00A065C5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Progetto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212C6E">
        <w:rPr>
          <w:rFonts w:ascii="Titillium" w:hAnsi="Titillium" w:cs="Arial"/>
          <w:iCs/>
          <w:color w:val="3C3C3C"/>
          <w:sz w:val="20"/>
          <w:szCs w:val="20"/>
          <w:lang w:val="it-IT"/>
        </w:rPr>
        <w:t xml:space="preserve">presentato dalla società di capitale </w:t>
      </w:r>
      <w:r w:rsidRPr="00212C6E">
        <w:rPr>
          <w:rFonts w:ascii="Titillium" w:hAnsi="Titillium" w:cs="Arial"/>
          <w:b/>
          <w:bCs/>
          <w:iCs/>
          <w:color w:val="3C3C3C"/>
          <w:sz w:val="20"/>
          <w:szCs w:val="20"/>
          <w:lang w:val="it-IT"/>
        </w:rPr>
        <w:t>Proponente</w:t>
      </w:r>
      <w:r w:rsidRPr="00212C6E">
        <w:rPr>
          <w:rFonts w:ascii="Titillium" w:hAnsi="Titillium" w:cs="Arial"/>
          <w:i/>
          <w:color w:val="003399"/>
          <w:sz w:val="20"/>
          <w:szCs w:val="20"/>
          <w:lang w:val="it-IT"/>
        </w:rPr>
        <w:t xml:space="preserve"> </w:t>
      </w:r>
      <w:r>
        <w:rPr>
          <w:rFonts w:ascii="Titillium" w:hAnsi="Titillium" w:cs="Arial"/>
          <w:i/>
          <w:color w:val="003399"/>
          <w:sz w:val="20"/>
          <w:szCs w:val="20"/>
          <w:lang w:val="it-IT"/>
        </w:rPr>
        <w:t>(denominazione).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423"/>
        <w:gridCol w:w="3595"/>
        <w:gridCol w:w="412"/>
        <w:gridCol w:w="2035"/>
      </w:tblGrid>
      <w:tr w:rsidR="000A1FFF" w:rsidRPr="00A065C5" w14:paraId="06D5738E" w14:textId="77777777" w:rsidTr="006E7F9C">
        <w:trPr>
          <w:trHeight w:val="397"/>
        </w:trPr>
        <w:tc>
          <w:tcPr>
            <w:tcW w:w="2350" w:type="dxa"/>
            <w:gridSpan w:val="4"/>
            <w:hideMark/>
          </w:tcPr>
          <w:p w14:paraId="2509885E" w14:textId="77777777" w:rsidR="000A1FFF" w:rsidRPr="00A065C5" w:rsidRDefault="000A1FFF" w:rsidP="006E7F9C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sz w:val="20"/>
                <w:szCs w:val="20"/>
              </w:rPr>
              <w:t xml:space="preserve">Il/La </w:t>
            </w:r>
            <w:proofErr w:type="spellStart"/>
            <w:r w:rsidRPr="00A065C5">
              <w:rPr>
                <w:rFonts w:ascii="Titillium" w:hAnsi="Titillium" w:cs="Arial"/>
                <w:sz w:val="20"/>
                <w:szCs w:val="20"/>
              </w:rPr>
              <w:t>sottoscritto</w:t>
            </w:r>
            <w:proofErr w:type="spellEnd"/>
            <w:r w:rsidRPr="00A065C5">
              <w:rPr>
                <w:rFonts w:ascii="Titillium" w:hAnsi="Titillium" w:cs="Arial"/>
                <w:sz w:val="20"/>
                <w:szCs w:val="20"/>
              </w:rPr>
              <w:t>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79C14733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0A1FFF" w:rsidRPr="00A065C5" w14:paraId="54BCBC17" w14:textId="77777777" w:rsidTr="006E7F9C">
        <w:trPr>
          <w:trHeight w:val="397"/>
        </w:trPr>
        <w:tc>
          <w:tcPr>
            <w:tcW w:w="1338" w:type="dxa"/>
            <w:gridSpan w:val="2"/>
            <w:hideMark/>
          </w:tcPr>
          <w:p w14:paraId="45BEC429" w14:textId="77777777" w:rsidR="000A1FFF" w:rsidRPr="00A065C5" w:rsidRDefault="000A1FFF" w:rsidP="006E7F9C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nato</w:t>
            </w:r>
            <w:proofErr w:type="spellEnd"/>
            <w:r w:rsidRPr="00A065C5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/</w:t>
            </w:r>
            <w:proofErr w:type="gramStart"/>
            <w:r w:rsidRPr="00A065C5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>a  a</w:t>
            </w:r>
            <w:proofErr w:type="gramEnd"/>
            <w:r w:rsidRPr="00A065C5">
              <w:rPr>
                <w:rFonts w:ascii="Titillium" w:hAnsi="Titillium" w:cs="Arial"/>
                <w:snapToGrid w:val="0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42782DDD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Stato</w:t>
            </w:r>
            <w:proofErr w:type="spellEnd"/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 xml:space="preserve">,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Comune</w:t>
            </w:r>
            <w:proofErr w:type="spellEnd"/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  <w:tc>
          <w:tcPr>
            <w:tcW w:w="412" w:type="dxa"/>
            <w:hideMark/>
          </w:tcPr>
          <w:p w14:paraId="17845061" w14:textId="77777777" w:rsidR="000A1FFF" w:rsidRPr="00A065C5" w:rsidRDefault="000A1FFF" w:rsidP="006E7F9C">
            <w:pPr>
              <w:spacing w:after="60" w:line="240" w:lineRule="auto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4A0C4B97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</w:t>
            </w: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gg/mm/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0A1FFF" w:rsidRPr="0082536E" w14:paraId="3E2FF291" w14:textId="77777777" w:rsidTr="006E7F9C">
        <w:trPr>
          <w:trHeight w:val="397"/>
        </w:trPr>
        <w:tc>
          <w:tcPr>
            <w:tcW w:w="1566" w:type="dxa"/>
            <w:gridSpan w:val="3"/>
            <w:hideMark/>
          </w:tcPr>
          <w:p w14:paraId="6788AF32" w14:textId="77777777" w:rsidR="000A1FFF" w:rsidRPr="00A065C5" w:rsidRDefault="000A1FFF" w:rsidP="006E7F9C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sz w:val="20"/>
                <w:szCs w:val="20"/>
              </w:rPr>
              <w:t>residente</w:t>
            </w:r>
            <w:proofErr w:type="spellEnd"/>
            <w:r w:rsidRPr="00A065C5">
              <w:rPr>
                <w:rFonts w:ascii="Titillium" w:hAnsi="Titillium" w:cs="Arial"/>
                <w:sz w:val="20"/>
                <w:szCs w:val="20"/>
              </w:rPr>
              <w:t xml:space="preserve">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01B60023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0A1FFF" w:rsidRPr="00A065C5" w14:paraId="00A647DF" w14:textId="77777777" w:rsidTr="006E7F9C">
        <w:trPr>
          <w:trHeight w:val="397"/>
        </w:trPr>
        <w:tc>
          <w:tcPr>
            <w:tcW w:w="1566" w:type="dxa"/>
            <w:gridSpan w:val="3"/>
          </w:tcPr>
          <w:p w14:paraId="507972D4" w14:textId="77777777" w:rsidR="000A1FFF" w:rsidRPr="00A065C5" w:rsidRDefault="000A1FFF" w:rsidP="006E7F9C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6"/>
            <w:vAlign w:val="center"/>
          </w:tcPr>
          <w:p w14:paraId="5E370ACD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0A1FFF" w:rsidRPr="00A065C5" w14:paraId="126CA527" w14:textId="77777777" w:rsidTr="006E7F9C">
        <w:trPr>
          <w:trHeight w:val="397"/>
        </w:trPr>
        <w:tc>
          <w:tcPr>
            <w:tcW w:w="9632" w:type="dxa"/>
            <w:gridSpan w:val="9"/>
          </w:tcPr>
          <w:p w14:paraId="061FF0FC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sz w:val="20"/>
                <w:szCs w:val="20"/>
              </w:rPr>
              <w:t xml:space="preserve">In </w:t>
            </w:r>
            <w:proofErr w:type="spellStart"/>
            <w:r w:rsidRPr="00A065C5">
              <w:rPr>
                <w:rFonts w:ascii="Titillium" w:hAnsi="Titillium" w:cs="Arial"/>
                <w:sz w:val="20"/>
                <w:szCs w:val="20"/>
              </w:rPr>
              <w:t>qualità</w:t>
            </w:r>
            <w:proofErr w:type="spellEnd"/>
            <w:r w:rsidRPr="00A065C5">
              <w:rPr>
                <w:rFonts w:ascii="Titillium" w:hAnsi="Titillium" w:cs="Arial"/>
                <w:sz w:val="20"/>
                <w:szCs w:val="20"/>
              </w:rPr>
              <w:t xml:space="preserve"> di</w:t>
            </w:r>
          </w:p>
        </w:tc>
      </w:tr>
      <w:tr w:rsidR="000A1FFF" w:rsidRPr="00A065C5" w14:paraId="4C9B9F55" w14:textId="77777777" w:rsidTr="006E7F9C">
        <w:trPr>
          <w:trHeight w:val="397"/>
        </w:trPr>
        <w:tc>
          <w:tcPr>
            <w:tcW w:w="3590" w:type="dxa"/>
            <w:gridSpan w:val="6"/>
          </w:tcPr>
          <w:p w14:paraId="6D089194" w14:textId="77777777" w:rsidR="000A1FFF" w:rsidRPr="00A065C5" w:rsidRDefault="000A1FFF" w:rsidP="006E7F9C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sz w:val="20"/>
                <w:szCs w:val="20"/>
              </w:rPr>
              <w:t xml:space="preserve">- persona </w:t>
            </w:r>
            <w:proofErr w:type="spellStart"/>
            <w:r w:rsidRPr="00A065C5">
              <w:rPr>
                <w:rFonts w:ascii="Titillium" w:hAnsi="Titillium" w:cs="Arial"/>
                <w:sz w:val="20"/>
                <w:szCs w:val="20"/>
              </w:rPr>
              <w:t>fisica</w:t>
            </w:r>
            <w:proofErr w:type="spellEnd"/>
            <w:r w:rsidRPr="00A065C5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r w:rsidRPr="00A065C5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7CC5D57A" w14:textId="77777777" w:rsidR="000A1FFF" w:rsidRPr="00A065C5" w:rsidRDefault="000A1FFF" w:rsidP="006E7F9C">
            <w:pPr>
              <w:spacing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0A1FFF" w:rsidRPr="0082536E" w14:paraId="20D60989" w14:textId="77777777" w:rsidTr="006E7F9C">
        <w:trPr>
          <w:trHeight w:val="397"/>
        </w:trPr>
        <w:tc>
          <w:tcPr>
            <w:tcW w:w="3590" w:type="dxa"/>
            <w:gridSpan w:val="6"/>
            <w:hideMark/>
          </w:tcPr>
          <w:p w14:paraId="093C5D05" w14:textId="77777777" w:rsidR="000A1FFF" w:rsidRPr="00A065C5" w:rsidRDefault="000A1FFF" w:rsidP="006E7F9C">
            <w:pPr>
              <w:spacing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sz w:val="20"/>
                <w:szCs w:val="20"/>
              </w:rPr>
              <w:t xml:space="preserve">- </w:t>
            </w:r>
            <w:proofErr w:type="spellStart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>Legale</w:t>
            </w:r>
            <w:proofErr w:type="spellEnd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b/>
                <w:sz w:val="20"/>
                <w:szCs w:val="20"/>
              </w:rPr>
              <w:t>Rappresentante</w:t>
            </w:r>
            <w:proofErr w:type="spellEnd"/>
            <w:r w:rsidRPr="00A065C5">
              <w:rPr>
                <w:rFonts w:ascii="Titillium" w:hAnsi="Titillium" w:cs="Arial"/>
                <w:sz w:val="20"/>
                <w:szCs w:val="20"/>
              </w:rPr>
              <w:t xml:space="preserve"> di </w:t>
            </w:r>
            <w:r w:rsidRPr="00A065C5">
              <w:rPr>
                <w:rFonts w:ascii="Titillium" w:hAnsi="Titillium" w:cs="Arial"/>
                <w:color w:val="003399"/>
                <w:sz w:val="20"/>
                <w:szCs w:val="20"/>
              </w:rPr>
              <w:t>(*)</w:t>
            </w:r>
          </w:p>
        </w:tc>
        <w:tc>
          <w:tcPr>
            <w:tcW w:w="6042" w:type="dxa"/>
            <w:gridSpan w:val="3"/>
          </w:tcPr>
          <w:p w14:paraId="6BC933D3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(denominazione legale della persona giuridica)</w:t>
            </w:r>
          </w:p>
        </w:tc>
      </w:tr>
      <w:tr w:rsidR="000A1FFF" w:rsidRPr="0082536E" w14:paraId="0312A238" w14:textId="77777777" w:rsidTr="006E7F9C">
        <w:trPr>
          <w:trHeight w:val="397"/>
        </w:trPr>
        <w:tc>
          <w:tcPr>
            <w:tcW w:w="427" w:type="dxa"/>
            <w:hideMark/>
          </w:tcPr>
          <w:p w14:paraId="4E388531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  <w:hideMark/>
          </w:tcPr>
          <w:p w14:paraId="695A7A05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sz w:val="20"/>
                <w:szCs w:val="20"/>
                <w:lang w:val="it-IT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4F080E1F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(Stato, CAP/ZIP code, Provincia, Comune, Indirizzo)</w:t>
            </w:r>
          </w:p>
        </w:tc>
      </w:tr>
      <w:tr w:rsidR="000A1FFF" w:rsidRPr="00A065C5" w14:paraId="482610AB" w14:textId="77777777" w:rsidTr="006E7F9C">
        <w:trPr>
          <w:trHeight w:val="397"/>
        </w:trPr>
        <w:tc>
          <w:tcPr>
            <w:tcW w:w="427" w:type="dxa"/>
          </w:tcPr>
          <w:p w14:paraId="7CE5E17B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</w:p>
        </w:tc>
        <w:tc>
          <w:tcPr>
            <w:tcW w:w="2740" w:type="dxa"/>
            <w:gridSpan w:val="4"/>
          </w:tcPr>
          <w:p w14:paraId="1A083329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6465" w:type="dxa"/>
            <w:gridSpan w:val="4"/>
          </w:tcPr>
          <w:p w14:paraId="479F5FAB" w14:textId="77777777" w:rsidR="000A1FFF" w:rsidRPr="00A065C5" w:rsidRDefault="000A1FFF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0A1FFF" w:rsidRPr="0082536E" w14:paraId="56B3C1BB" w14:textId="77777777" w:rsidTr="006E7F9C">
        <w:trPr>
          <w:trHeight w:val="146"/>
        </w:trPr>
        <w:tc>
          <w:tcPr>
            <w:tcW w:w="427" w:type="dxa"/>
          </w:tcPr>
          <w:p w14:paraId="775A3906" w14:textId="77777777" w:rsidR="000A1FFF" w:rsidRPr="00A065C5" w:rsidRDefault="000A1FFF" w:rsidP="006E7F9C">
            <w:pPr>
              <w:spacing w:after="0" w:line="240" w:lineRule="auto"/>
              <w:rPr>
                <w:rFonts w:ascii="Titillium" w:hAnsi="Titillium" w:cs="Arial"/>
                <w:i/>
                <w:color w:val="002060"/>
                <w:sz w:val="18"/>
                <w:szCs w:val="18"/>
              </w:rPr>
            </w:pPr>
          </w:p>
        </w:tc>
        <w:tc>
          <w:tcPr>
            <w:tcW w:w="9205" w:type="dxa"/>
            <w:gridSpan w:val="8"/>
            <w:hideMark/>
          </w:tcPr>
          <w:p w14:paraId="5B4A9144" w14:textId="77777777" w:rsidR="000A1FFF" w:rsidRPr="00A065C5" w:rsidRDefault="000A1FFF" w:rsidP="006E7F9C">
            <w:pPr>
              <w:spacing w:after="0" w:line="240" w:lineRule="auto"/>
              <w:rPr>
                <w:rFonts w:ascii="Titillium" w:hAnsi="Titillium" w:cs="Arial"/>
                <w:i/>
                <w:color w:val="002060"/>
                <w:sz w:val="18"/>
                <w:szCs w:val="18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18"/>
                <w:szCs w:val="18"/>
                <w:lang w:val="it-IT"/>
              </w:rPr>
              <w:t>(* cancellare la dizione e i campi non pertinenti)</w:t>
            </w:r>
          </w:p>
        </w:tc>
      </w:tr>
    </w:tbl>
    <w:p w14:paraId="491C0F94" w14:textId="77777777" w:rsidR="000A1FFF" w:rsidRPr="00A065C5" w:rsidRDefault="000A1FFF" w:rsidP="000A1FFF">
      <w:pPr>
        <w:spacing w:before="240"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PREMESSO CHE</w:t>
      </w:r>
    </w:p>
    <w:p w14:paraId="548E8924" w14:textId="77777777" w:rsidR="000A1FFF" w:rsidRPr="00A065C5" w:rsidRDefault="000A1FFF" w:rsidP="000A1FFF">
      <w:pPr>
        <w:pStyle w:val="Corpodeltesto22"/>
        <w:widowControl/>
        <w:numPr>
          <w:ilvl w:val="0"/>
          <w:numId w:val="1"/>
        </w:numPr>
        <w:spacing w:after="12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A065C5">
        <w:rPr>
          <w:rFonts w:ascii="Titillium" w:hAnsi="Titillium" w:cs="Arial"/>
          <w:color w:val="3C3C3C"/>
          <w:lang w:val="it-IT"/>
        </w:rPr>
        <w:t xml:space="preserve">condivide pienamente dal punto di vista tecnico, economico e finanziario il </w:t>
      </w:r>
      <w:r w:rsidRPr="00A065C5">
        <w:rPr>
          <w:rFonts w:ascii="Titillium" w:hAnsi="Titillium" w:cs="Arial"/>
          <w:b/>
          <w:color w:val="3C3C3C"/>
          <w:lang w:val="it-IT"/>
        </w:rPr>
        <w:t xml:space="preserve">Progetto </w:t>
      </w:r>
      <w:r w:rsidRPr="00A065C5">
        <w:rPr>
          <w:rFonts w:ascii="Titillium" w:hAnsi="Titillium" w:cs="Arial"/>
          <w:color w:val="3C3C3C"/>
          <w:lang w:val="it-IT"/>
        </w:rPr>
        <w:t>in oggetto e per il quale viene richiesto il contributo di cui all’articolo 3 dell’</w:t>
      </w:r>
      <w:r w:rsidRPr="00A065C5">
        <w:rPr>
          <w:rFonts w:ascii="Titillium" w:hAnsi="Titillium" w:cs="Arial"/>
          <w:b/>
          <w:color w:val="3C3C3C"/>
          <w:lang w:val="it-IT"/>
        </w:rPr>
        <w:t>Avviso</w:t>
      </w:r>
      <w:r w:rsidRPr="00A065C5">
        <w:rPr>
          <w:rFonts w:ascii="Titillium" w:hAnsi="Titillium" w:cs="Arial"/>
          <w:color w:val="3C3C3C"/>
          <w:lang w:val="it-IT"/>
        </w:rPr>
        <w:t>;</w:t>
      </w:r>
    </w:p>
    <w:p w14:paraId="7B3004E3" w14:textId="77777777" w:rsidR="000A1FFF" w:rsidRPr="00A065C5" w:rsidRDefault="000A1FFF" w:rsidP="000A1FFF">
      <w:pPr>
        <w:pStyle w:val="Corpodeltesto22"/>
        <w:widowControl/>
        <w:numPr>
          <w:ilvl w:val="0"/>
          <w:numId w:val="1"/>
        </w:numPr>
        <w:tabs>
          <w:tab w:val="clear" w:pos="1287"/>
        </w:tabs>
        <w:spacing w:after="6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A065C5">
        <w:rPr>
          <w:rFonts w:ascii="Titillium" w:hAnsi="Titillium" w:cs="Arial"/>
          <w:color w:val="3C3C3C"/>
          <w:lang w:val="it-IT"/>
        </w:rPr>
        <w:t xml:space="preserve">è consapevole che: </w:t>
      </w:r>
    </w:p>
    <w:p w14:paraId="7C387E5C" w14:textId="77777777" w:rsidR="000A1FFF" w:rsidRPr="00A065C5" w:rsidRDefault="000A1FFF" w:rsidP="000A1FFF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60" w:line="240" w:lineRule="auto"/>
        <w:ind w:left="567" w:hanging="283"/>
        <w:rPr>
          <w:rFonts w:ascii="Titillium" w:hAnsi="Titillium" w:cs="Arial"/>
          <w:color w:val="3C3C3C"/>
          <w:lang w:val="it-IT"/>
        </w:rPr>
      </w:pPr>
      <w:r w:rsidRPr="00A065C5">
        <w:rPr>
          <w:rFonts w:ascii="Titillium" w:hAnsi="Titillium" w:cs="Arial"/>
          <w:color w:val="3C3C3C"/>
          <w:lang w:val="it-IT"/>
        </w:rPr>
        <w:t xml:space="preserve">ai sensi degli articoli 3 e </w:t>
      </w:r>
      <w:r>
        <w:rPr>
          <w:rFonts w:ascii="Titillium" w:hAnsi="Titillium" w:cs="Arial"/>
          <w:color w:val="3C3C3C"/>
          <w:lang w:val="it-IT"/>
        </w:rPr>
        <w:t>8</w:t>
      </w:r>
      <w:r w:rsidRPr="00A065C5">
        <w:rPr>
          <w:rFonts w:ascii="Titillium" w:hAnsi="Titillium" w:cs="Arial"/>
          <w:color w:val="3C3C3C"/>
          <w:lang w:val="it-IT"/>
        </w:rPr>
        <w:t xml:space="preserve"> dell’</w:t>
      </w:r>
      <w:r w:rsidRPr="00A065C5">
        <w:rPr>
          <w:rFonts w:ascii="Titillium" w:hAnsi="Titillium" w:cs="Arial"/>
          <w:b/>
          <w:color w:val="3C3C3C"/>
          <w:lang w:val="it-IT"/>
        </w:rPr>
        <w:t>Avviso</w:t>
      </w:r>
      <w:r w:rsidRPr="00A065C5">
        <w:rPr>
          <w:rFonts w:ascii="Titillium" w:hAnsi="Titillium" w:cs="Arial"/>
          <w:color w:val="3C3C3C"/>
          <w:lang w:val="it-IT"/>
        </w:rPr>
        <w:t xml:space="preserve"> </w:t>
      </w:r>
      <w:r w:rsidRPr="00347F6F">
        <w:rPr>
          <w:rFonts w:ascii="Titillium" w:hAnsi="Titillium" w:cs="Arial"/>
          <w:bCs/>
          <w:color w:val="3C3C3C"/>
          <w:lang w:val="it-IT"/>
        </w:rPr>
        <w:t>i conferimenti di capitale</w:t>
      </w:r>
      <w:r w:rsidRPr="00A065C5">
        <w:rPr>
          <w:rFonts w:ascii="Titillium" w:hAnsi="Titillium" w:cs="Arial"/>
          <w:color w:val="3C3C3C"/>
          <w:lang w:val="it-IT"/>
        </w:rPr>
        <w:t xml:space="preserve"> devono essere sottoscritti e la relativa documentazione deve essere prodotta a Lazio Innova entro </w:t>
      </w:r>
      <w:r>
        <w:rPr>
          <w:rFonts w:ascii="Titillium" w:hAnsi="Titillium" w:cs="Arial"/>
          <w:color w:val="3C3C3C"/>
          <w:lang w:val="it-IT"/>
        </w:rPr>
        <w:t>45</w:t>
      </w:r>
      <w:r w:rsidRPr="00A065C5">
        <w:rPr>
          <w:rFonts w:ascii="Titillium" w:hAnsi="Titillium" w:cs="Arial"/>
          <w:color w:val="3C3C3C"/>
          <w:lang w:val="it-IT"/>
        </w:rPr>
        <w:t xml:space="preserve"> gg. dalla data di messa a disposizione dell’</w:t>
      </w:r>
      <w:r w:rsidRPr="00A065C5">
        <w:rPr>
          <w:rFonts w:ascii="Titillium" w:hAnsi="Titillium" w:cs="Arial"/>
          <w:b/>
          <w:color w:val="3C3C3C"/>
          <w:lang w:val="it-IT"/>
        </w:rPr>
        <w:t>Atto di Impegno</w:t>
      </w:r>
      <w:r w:rsidRPr="00A065C5">
        <w:rPr>
          <w:rFonts w:ascii="Titillium" w:hAnsi="Titillium" w:cs="Arial"/>
          <w:color w:val="3C3C3C"/>
          <w:lang w:val="it-IT"/>
        </w:rPr>
        <w:t xml:space="preserve"> da parte di Lazio Innova;</w:t>
      </w:r>
    </w:p>
    <w:p w14:paraId="1E54800B" w14:textId="77777777" w:rsidR="000A1FFF" w:rsidRPr="00347F6F" w:rsidRDefault="000A1FFF" w:rsidP="000A1FFF">
      <w:pPr>
        <w:pStyle w:val="Corpodeltesto22"/>
        <w:widowControl/>
        <w:numPr>
          <w:ilvl w:val="0"/>
          <w:numId w:val="4"/>
        </w:numPr>
        <w:tabs>
          <w:tab w:val="clear" w:pos="1287"/>
        </w:tabs>
        <w:spacing w:after="240" w:line="240" w:lineRule="auto"/>
        <w:ind w:left="568" w:hanging="284"/>
        <w:rPr>
          <w:rFonts w:ascii="Titillium" w:hAnsi="Titillium" w:cs="Arial"/>
          <w:color w:val="3C3C3C"/>
          <w:lang w:val="it-IT"/>
        </w:rPr>
      </w:pPr>
      <w:r w:rsidRPr="00A065C5">
        <w:rPr>
          <w:rFonts w:ascii="Titillium" w:hAnsi="Titillium" w:cs="Arial"/>
          <w:color w:val="3C3C3C"/>
          <w:lang w:val="it-IT"/>
        </w:rPr>
        <w:t xml:space="preserve">ai sensi degli articoli 3 e </w:t>
      </w:r>
      <w:r>
        <w:rPr>
          <w:rFonts w:ascii="Titillium" w:hAnsi="Titillium" w:cs="Arial"/>
          <w:color w:val="3C3C3C"/>
          <w:lang w:val="it-IT"/>
        </w:rPr>
        <w:t>9</w:t>
      </w:r>
      <w:r w:rsidRPr="00A065C5">
        <w:rPr>
          <w:rFonts w:ascii="Titillium" w:hAnsi="Titillium" w:cs="Arial"/>
          <w:color w:val="3C3C3C"/>
          <w:lang w:val="it-IT"/>
        </w:rPr>
        <w:t xml:space="preserve"> dell’</w:t>
      </w:r>
      <w:r w:rsidRPr="00A065C5">
        <w:rPr>
          <w:rFonts w:ascii="Titillium" w:hAnsi="Titillium" w:cs="Arial"/>
          <w:b/>
          <w:color w:val="3C3C3C"/>
          <w:lang w:val="it-IT"/>
        </w:rPr>
        <w:t>Avviso</w:t>
      </w:r>
      <w:r w:rsidRPr="00A065C5">
        <w:rPr>
          <w:rFonts w:ascii="Titillium" w:hAnsi="Titillium" w:cs="Arial"/>
          <w:color w:val="3C3C3C"/>
          <w:lang w:val="it-IT"/>
        </w:rPr>
        <w:t xml:space="preserve"> </w:t>
      </w:r>
      <w:r w:rsidRPr="00347F6F">
        <w:rPr>
          <w:rFonts w:ascii="Titillium" w:hAnsi="Titillium" w:cs="Arial"/>
          <w:bCs/>
          <w:color w:val="3C3C3C"/>
          <w:lang w:val="it-IT"/>
        </w:rPr>
        <w:t>i conferimenti di capitale</w:t>
      </w:r>
      <w:r w:rsidRPr="00A065C5">
        <w:rPr>
          <w:rFonts w:ascii="Titillium" w:hAnsi="Titillium" w:cs="Arial"/>
          <w:color w:val="3C3C3C"/>
          <w:lang w:val="it-IT"/>
        </w:rPr>
        <w:t xml:space="preserve"> devono essere versati e la relativa documentazione deve essere prodotta a Lazio Innova entro la data di richiesta dell’erogazione di SAL da presentarsi obbligatoriamente al più tardi entro </w:t>
      </w:r>
      <w:r>
        <w:rPr>
          <w:rFonts w:ascii="Titillium" w:hAnsi="Titillium" w:cs="Arial"/>
          <w:color w:val="3C3C3C"/>
          <w:lang w:val="it-IT"/>
        </w:rPr>
        <w:t>8</w:t>
      </w:r>
      <w:r w:rsidRPr="00A065C5">
        <w:rPr>
          <w:rFonts w:ascii="Titillium" w:hAnsi="Titillium" w:cs="Arial"/>
          <w:color w:val="3C3C3C"/>
          <w:lang w:val="it-IT"/>
        </w:rPr>
        <w:t xml:space="preserve"> mesi dalla </w:t>
      </w:r>
      <w:r w:rsidRPr="00A065C5">
        <w:rPr>
          <w:rFonts w:ascii="Titillium" w:hAnsi="Titillium" w:cs="Arial"/>
          <w:b/>
          <w:bCs/>
          <w:color w:val="3C3C3C"/>
          <w:lang w:val="it-IT"/>
        </w:rPr>
        <w:t>Data di Concessione</w:t>
      </w:r>
      <w:r>
        <w:rPr>
          <w:rFonts w:ascii="Titillium" w:hAnsi="Titillium" w:cs="Arial"/>
          <w:color w:val="3C3C3C"/>
          <w:lang w:val="it-IT"/>
        </w:rPr>
        <w:t>.</w:t>
      </w:r>
    </w:p>
    <w:p w14:paraId="2AC0D9C6" w14:textId="77777777" w:rsidR="000A1FFF" w:rsidRPr="00A065C5" w:rsidRDefault="000A1FFF" w:rsidP="000A1FFF">
      <w:pP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E SI IMPEGNA,</w:t>
      </w:r>
      <w:r w:rsidRPr="00A065C5">
        <w:rPr>
          <w:rFonts w:ascii="Titillium" w:hAnsi="Titillium"/>
          <w:color w:val="003399"/>
          <w:lang w:val="it-IT"/>
        </w:rPr>
        <w:t xml:space="preserve"> </w:t>
      </w:r>
      <w:r w:rsidRPr="00A065C5">
        <w:rPr>
          <w:rFonts w:ascii="Titillium" w:hAnsi="Titillium" w:cs="Arial"/>
          <w:b/>
          <w:color w:val="003399"/>
          <w:lang w:val="it-IT"/>
        </w:rPr>
        <w:t>IN CASO DI CONCESSIONE DEL CONTRIBUTO, A</w:t>
      </w:r>
    </w:p>
    <w:p w14:paraId="436F481D" w14:textId="77777777" w:rsidR="000A1FFF" w:rsidRPr="00A065C5" w:rsidRDefault="000A1FFF" w:rsidP="000A1FFF">
      <w:pPr>
        <w:pStyle w:val="Corpodeltesto22"/>
        <w:widowControl/>
        <w:numPr>
          <w:ilvl w:val="0"/>
          <w:numId w:val="2"/>
        </w:numPr>
        <w:spacing w:after="6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A065C5">
        <w:rPr>
          <w:rFonts w:ascii="Titillium" w:hAnsi="Titillium" w:cs="Arial"/>
          <w:color w:val="3C3C3C"/>
          <w:lang w:val="it-IT"/>
        </w:rPr>
        <w:t xml:space="preserve">effettuare un </w:t>
      </w:r>
      <w:r w:rsidRPr="00A065C5">
        <w:rPr>
          <w:rFonts w:ascii="Titillium" w:hAnsi="Titillium" w:cs="Arial"/>
          <w:bCs/>
          <w:color w:val="3C3C3C"/>
          <w:lang w:val="it-IT"/>
        </w:rPr>
        <w:t xml:space="preserve">conferimento di capitale </w:t>
      </w:r>
      <w:bookmarkStart w:id="0" w:name="_Hlk197679427"/>
      <w:r w:rsidRPr="0013640F">
        <w:rPr>
          <w:rFonts w:ascii="Titillium" w:hAnsi="Titillium" w:cs="Arial"/>
          <w:bCs/>
          <w:color w:val="3C3C3C"/>
          <w:lang w:val="it-IT"/>
        </w:rPr>
        <w:t xml:space="preserve">di cui all’art. 2464 (per le SRL) o all’art. 2343 (per le SPA) del c.c. </w:t>
      </w:r>
      <w:r w:rsidRPr="00A065C5">
        <w:rPr>
          <w:rFonts w:ascii="Titillium" w:hAnsi="Titillium" w:cs="Arial"/>
          <w:bCs/>
          <w:color w:val="3C3C3C"/>
          <w:lang w:val="it-IT"/>
        </w:rPr>
        <w:t>nell</w:t>
      </w:r>
      <w:r>
        <w:rPr>
          <w:rFonts w:ascii="Titillium" w:hAnsi="Titillium" w:cs="Arial"/>
          <w:bCs/>
          <w:color w:val="3C3C3C"/>
          <w:lang w:val="it-IT"/>
        </w:rPr>
        <w:t xml:space="preserve">a società di capitale </w:t>
      </w:r>
      <w:r w:rsidRPr="00E4334E">
        <w:rPr>
          <w:rFonts w:ascii="Titillium" w:hAnsi="Titillium" w:cs="Arial"/>
          <w:b/>
          <w:color w:val="3C3C3C"/>
          <w:lang w:val="it-IT"/>
        </w:rPr>
        <w:t>Proponente</w:t>
      </w:r>
      <w:r>
        <w:rPr>
          <w:rFonts w:ascii="Titillium" w:hAnsi="Titillium" w:cs="Arial"/>
          <w:bCs/>
          <w:color w:val="3C3C3C"/>
          <w:lang w:val="it-IT"/>
        </w:rPr>
        <w:t xml:space="preserve"> </w:t>
      </w:r>
      <w:bookmarkEnd w:id="0"/>
      <w:r w:rsidRPr="00A065C5">
        <w:rPr>
          <w:rFonts w:ascii="Titillium" w:hAnsi="Titillium" w:cs="Arial"/>
          <w:color w:val="3C3C3C"/>
          <w:lang w:val="it-IT"/>
        </w:rPr>
        <w:t xml:space="preserve">per un importo complessivo pari </w:t>
      </w:r>
      <w:proofErr w:type="gramStart"/>
      <w:r w:rsidRPr="00A065C5">
        <w:rPr>
          <w:rFonts w:ascii="Titillium" w:hAnsi="Titillium" w:cs="Arial"/>
          <w:color w:val="3C3C3C"/>
          <w:lang w:val="it-IT"/>
        </w:rPr>
        <w:t>ad  …</w:t>
      </w:r>
      <w:proofErr w:type="gramEnd"/>
      <w:r w:rsidRPr="00A065C5">
        <w:rPr>
          <w:rFonts w:ascii="Titillium" w:hAnsi="Titillium" w:cs="Arial"/>
          <w:color w:val="3C3C3C"/>
          <w:lang w:val="it-IT"/>
        </w:rPr>
        <w:t>……………. euro nella seguente forma o forme:</w:t>
      </w:r>
    </w:p>
    <w:p w14:paraId="1F2E4971" w14:textId="77777777" w:rsidR="000A1FFF" w:rsidRPr="00A065C5" w:rsidRDefault="000A1FFF" w:rsidP="000A1FFF">
      <w:pPr>
        <w:pStyle w:val="Paragrafoelenco"/>
        <w:numPr>
          <w:ilvl w:val="0"/>
          <w:numId w:val="3"/>
        </w:numPr>
        <w:spacing w:after="60" w:line="240" w:lineRule="auto"/>
        <w:ind w:left="709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conferimento </w:t>
      </w:r>
      <w:r w:rsidRPr="0013640F">
        <w:rPr>
          <w:rFonts w:ascii="Titillium" w:hAnsi="Titillium" w:cs="Arial"/>
          <w:color w:val="3C3C3C"/>
          <w:sz w:val="20"/>
          <w:szCs w:val="20"/>
          <w:lang w:val="it-IT"/>
        </w:rPr>
        <w:t>di capitale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in denaro per ………………. euro di cui ………………. euro di valore nominale e ………………. euro a titolo di sovraprezzo;</w:t>
      </w:r>
    </w:p>
    <w:p w14:paraId="4DC443C6" w14:textId="77777777" w:rsidR="000A1FFF" w:rsidRPr="00A065C5" w:rsidRDefault="000A1FFF" w:rsidP="000A1FFF">
      <w:pPr>
        <w:pStyle w:val="Paragrafoelenco"/>
        <w:numPr>
          <w:ilvl w:val="0"/>
          <w:numId w:val="3"/>
        </w:numPr>
        <w:spacing w:after="60" w:line="240" w:lineRule="auto"/>
        <w:ind w:left="709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conferimento di capitale in natura per ………………. euro di cui ………………. euro di valore nominale e ………………. euro a titolo di sovraprezzo;</w:t>
      </w:r>
    </w:p>
    <w:p w14:paraId="7D68E6F5" w14:textId="77777777" w:rsidR="000A1FFF" w:rsidRPr="00A065C5" w:rsidRDefault="000A1FFF" w:rsidP="000A1FFF">
      <w:pPr>
        <w:pStyle w:val="Paragrafoelenco"/>
        <w:numPr>
          <w:ilvl w:val="0"/>
          <w:numId w:val="3"/>
        </w:numPr>
        <w:spacing w:after="120" w:line="240" w:lineRule="auto"/>
        <w:ind w:left="709"/>
        <w:contextualSpacing w:val="0"/>
        <w:jc w:val="both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acquisendo in tal modo una partecipazione al capitale della </w:t>
      </w:r>
      <w:r w:rsidRPr="00347F6F">
        <w:rPr>
          <w:rFonts w:ascii="Titillium" w:hAnsi="Titillium" w:cs="Arial"/>
          <w:color w:val="3C3C3C"/>
          <w:sz w:val="20"/>
          <w:szCs w:val="20"/>
          <w:lang w:val="it-IT"/>
        </w:rPr>
        <w:t>società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in oggetto pari al …… %</w:t>
      </w:r>
    </w:p>
    <w:p w14:paraId="3C7131A7" w14:textId="77777777" w:rsidR="000A1FFF" w:rsidRPr="00A065C5" w:rsidRDefault="000A1FFF" w:rsidP="000A1FFF">
      <w:pPr>
        <w:pStyle w:val="Corpodeltesto22"/>
        <w:widowControl/>
        <w:numPr>
          <w:ilvl w:val="0"/>
          <w:numId w:val="2"/>
        </w:numPr>
        <w:spacing w:after="240" w:line="240" w:lineRule="auto"/>
        <w:ind w:left="284" w:hanging="284"/>
        <w:rPr>
          <w:rFonts w:ascii="Titillium" w:hAnsi="Titillium" w:cs="Arial"/>
          <w:color w:val="3C3C3C"/>
          <w:lang w:val="it-IT"/>
        </w:rPr>
      </w:pPr>
      <w:r w:rsidRPr="00A065C5">
        <w:rPr>
          <w:rFonts w:ascii="Titillium" w:hAnsi="Titillium" w:cs="Arial"/>
          <w:color w:val="3C3C3C"/>
          <w:lang w:val="it-IT"/>
        </w:rPr>
        <w:t xml:space="preserve">rispettare, congiuntamente agli altri soci, le tempistiche e le modalità previste per i conferimenti di capitale agli articoli 3, </w:t>
      </w:r>
      <w:r>
        <w:rPr>
          <w:rFonts w:ascii="Titillium" w:hAnsi="Titillium" w:cs="Arial"/>
          <w:color w:val="3C3C3C"/>
          <w:lang w:val="it-IT"/>
        </w:rPr>
        <w:t>8</w:t>
      </w:r>
      <w:r w:rsidRPr="00A065C5">
        <w:rPr>
          <w:rFonts w:ascii="Titillium" w:hAnsi="Titillium" w:cs="Arial"/>
          <w:color w:val="3C3C3C"/>
          <w:lang w:val="it-IT"/>
        </w:rPr>
        <w:t xml:space="preserve"> e </w:t>
      </w:r>
      <w:r>
        <w:rPr>
          <w:rFonts w:ascii="Titillium" w:hAnsi="Titillium" w:cs="Arial"/>
          <w:color w:val="3C3C3C"/>
          <w:lang w:val="it-IT"/>
        </w:rPr>
        <w:t>9</w:t>
      </w:r>
      <w:r w:rsidRPr="00A065C5">
        <w:rPr>
          <w:rFonts w:ascii="Titillium" w:hAnsi="Titillium" w:cs="Arial"/>
          <w:color w:val="3C3C3C"/>
          <w:lang w:val="it-IT"/>
        </w:rPr>
        <w:t xml:space="preserve"> dell’</w:t>
      </w:r>
      <w:r w:rsidRPr="00A065C5">
        <w:rPr>
          <w:rFonts w:ascii="Titillium" w:hAnsi="Titillium" w:cs="Arial"/>
          <w:b/>
          <w:color w:val="3C3C3C"/>
          <w:lang w:val="it-IT"/>
        </w:rPr>
        <w:t>Avviso</w:t>
      </w:r>
      <w:r w:rsidRPr="00A065C5">
        <w:rPr>
          <w:rFonts w:ascii="Titillium" w:hAnsi="Titillium" w:cs="Arial"/>
          <w:color w:val="3C3C3C"/>
          <w:lang w:val="it-IT"/>
        </w:rPr>
        <w:t>.</w:t>
      </w:r>
    </w:p>
    <w:p w14:paraId="636DD80B" w14:textId="0B993997" w:rsidR="00B87A58" w:rsidRDefault="000A1FFF" w:rsidP="000A1FFF">
      <w:pPr>
        <w:spacing w:after="0" w:line="240" w:lineRule="auto"/>
        <w:ind w:left="2127"/>
        <w:jc w:val="center"/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  <w:r w:rsidRPr="00A065C5">
        <w:rPr>
          <w:rStyle w:val="Rimandonotaapidipagina"/>
          <w:rFonts w:ascii="Titillium" w:hAnsi="Titillium" w:cs="Arial"/>
          <w:color w:val="3C3C3C"/>
          <w:sz w:val="20"/>
          <w:szCs w:val="20"/>
          <w:lang w:val="it-IT"/>
        </w:rPr>
        <w:footnoteReference w:id="1"/>
      </w:r>
    </w:p>
    <w:sectPr w:rsidR="00B87A58" w:rsidSect="000A1FFF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67AB9" w14:textId="77777777" w:rsidR="000A1FFF" w:rsidRDefault="000A1FFF" w:rsidP="000A1FFF">
      <w:pPr>
        <w:spacing w:after="0" w:line="240" w:lineRule="auto"/>
      </w:pPr>
      <w:r>
        <w:separator/>
      </w:r>
    </w:p>
  </w:endnote>
  <w:endnote w:type="continuationSeparator" w:id="0">
    <w:p w14:paraId="7BFE345F" w14:textId="77777777" w:rsidR="000A1FFF" w:rsidRDefault="000A1FFF" w:rsidP="000A1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34923" w14:textId="77777777" w:rsidR="000A1FFF" w:rsidRDefault="000A1FFF" w:rsidP="000A1FFF">
      <w:pPr>
        <w:spacing w:after="0" w:line="240" w:lineRule="auto"/>
      </w:pPr>
      <w:r>
        <w:separator/>
      </w:r>
    </w:p>
  </w:footnote>
  <w:footnote w:type="continuationSeparator" w:id="0">
    <w:p w14:paraId="2230D8B4" w14:textId="77777777" w:rsidR="000A1FFF" w:rsidRDefault="000A1FFF" w:rsidP="000A1FFF">
      <w:pPr>
        <w:spacing w:after="0" w:line="240" w:lineRule="auto"/>
      </w:pPr>
      <w:r>
        <w:continuationSeparator/>
      </w:r>
    </w:p>
  </w:footnote>
  <w:footnote w:id="1">
    <w:p w14:paraId="28A2CEC4" w14:textId="77777777" w:rsidR="000A1FFF" w:rsidRPr="00212C6E" w:rsidRDefault="000A1FFF" w:rsidP="000A1FFF">
      <w:pPr>
        <w:pStyle w:val="Testonotaapidipagina"/>
        <w:spacing w:after="60" w:line="240" w:lineRule="auto"/>
        <w:jc w:val="both"/>
        <w:rPr>
          <w:rFonts w:ascii="Titillium" w:hAnsi="Titillium" w:cs="Arial"/>
          <w:color w:val="3C3C3C"/>
          <w:sz w:val="16"/>
          <w:szCs w:val="16"/>
          <w:lang w:val="it-IT"/>
        </w:rPr>
      </w:pPr>
      <w:r w:rsidRPr="00212C6E">
        <w:rPr>
          <w:rStyle w:val="Rimandonotaapidipagina"/>
          <w:rFonts w:ascii="Titillium" w:hAnsi="Titillium" w:cs="Arial"/>
          <w:color w:val="3C3C3C"/>
          <w:sz w:val="16"/>
          <w:szCs w:val="16"/>
        </w:rPr>
        <w:footnoteRef/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In alternativa gli investitori che non sono il </w:t>
      </w:r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>Legale Rappresentante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del </w:t>
      </w:r>
      <w:r w:rsidRPr="00212C6E">
        <w:rPr>
          <w:rFonts w:ascii="Titillium" w:hAnsi="Titillium" w:cs="Arial"/>
          <w:b/>
          <w:bCs/>
          <w:color w:val="3C3C3C"/>
          <w:sz w:val="16"/>
          <w:szCs w:val="16"/>
          <w:lang w:val="it-IT"/>
        </w:rPr>
        <w:t>Proponente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possono sottoscrivere il documento con firma autografa allegando una copia di un documento di identità in corso di validità. In tal caso il </w:t>
      </w:r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>Legale Rappresentante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del </w:t>
      </w:r>
      <w:r w:rsidRPr="00212C6E">
        <w:rPr>
          <w:rFonts w:ascii="Titillium" w:hAnsi="Titillium" w:cs="Arial"/>
          <w:b/>
          <w:bCs/>
          <w:color w:val="3C3C3C"/>
          <w:sz w:val="16"/>
          <w:szCs w:val="16"/>
          <w:lang w:val="it-IT"/>
        </w:rPr>
        <w:t>Proponente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 deve apporre la propria </w:t>
      </w:r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 xml:space="preserve">Firma Digitale </w:t>
      </w:r>
      <w:r w:rsidRPr="00212C6E">
        <w:rPr>
          <w:rFonts w:ascii="Titillium" w:hAnsi="Titillium" w:cs="Arial"/>
          <w:bCs/>
          <w:color w:val="3C3C3C"/>
          <w:sz w:val="16"/>
          <w:szCs w:val="16"/>
          <w:lang w:val="it-IT"/>
        </w:rPr>
        <w:t>sul documento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 xml:space="preserve">, prima di caricarlo su </w:t>
      </w:r>
      <w:proofErr w:type="spellStart"/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>GeCoWEB</w:t>
      </w:r>
      <w:proofErr w:type="spellEnd"/>
      <w:r w:rsidRPr="00212C6E">
        <w:rPr>
          <w:rFonts w:ascii="Titillium" w:hAnsi="Titillium" w:cs="Arial"/>
          <w:b/>
          <w:color w:val="3C3C3C"/>
          <w:sz w:val="16"/>
          <w:szCs w:val="16"/>
          <w:lang w:val="it-IT"/>
        </w:rPr>
        <w:t xml:space="preserve"> Plus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>, attestando la conformità all’originale che si impegna a conservare e a esibire su richiesta di Lazio Innova</w:t>
      </w:r>
      <w:r w:rsidRPr="00212C6E">
        <w:rPr>
          <w:color w:val="3C3C3C"/>
          <w:sz w:val="16"/>
          <w:szCs w:val="16"/>
          <w:lang w:val="it-IT"/>
        </w:rPr>
        <w:t xml:space="preserve"> </w:t>
      </w:r>
      <w:r w:rsidRPr="00212C6E">
        <w:rPr>
          <w:rFonts w:ascii="Titillium" w:hAnsi="Titillium" w:cs="Arial"/>
          <w:color w:val="3C3C3C"/>
          <w:sz w:val="16"/>
          <w:szCs w:val="16"/>
          <w:lang w:val="it-IT"/>
        </w:rPr>
        <w:t>o di altri soggetti deputati ai controlli.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E7C5C"/>
    <w:multiLevelType w:val="hybridMultilevel"/>
    <w:tmpl w:val="32D44376"/>
    <w:lvl w:ilvl="0" w:tplc="E494B93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84701BC"/>
    <w:multiLevelType w:val="hybridMultilevel"/>
    <w:tmpl w:val="61F80648"/>
    <w:lvl w:ilvl="0" w:tplc="D7B6E52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D91481"/>
    <w:multiLevelType w:val="hybridMultilevel"/>
    <w:tmpl w:val="35BE13C6"/>
    <w:lvl w:ilvl="0" w:tplc="FFFFFFFF">
      <w:start w:val="1"/>
      <w:numFmt w:val="lowerLetter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2105682138">
    <w:abstractNumId w:val="1"/>
  </w:num>
  <w:num w:numId="2" w16cid:durableId="979919842">
    <w:abstractNumId w:val="2"/>
  </w:num>
  <w:num w:numId="3" w16cid:durableId="1909336890">
    <w:abstractNumId w:val="0"/>
  </w:num>
  <w:num w:numId="4" w16cid:durableId="12917457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FFF"/>
    <w:rsid w:val="000A1FFF"/>
    <w:rsid w:val="003E0582"/>
    <w:rsid w:val="0098129C"/>
    <w:rsid w:val="00B87A58"/>
    <w:rsid w:val="00E3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F08BBC"/>
  <w15:chartTrackingRefBased/>
  <w15:docId w15:val="{972C4C2C-A860-409A-BC01-424E6E4E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1FFF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A1F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A1F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A1F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A1F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A1F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A1F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A1F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A1F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A1F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A1F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A1F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A1F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A1FF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A1FF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A1FF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A1FF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A1FF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A1FF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A1F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A1F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A1F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A1F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A1F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A1FFF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Elenco_2,List Paragraph"/>
    <w:basedOn w:val="Normale"/>
    <w:link w:val="ParagrafoelencoCarattere"/>
    <w:uiPriority w:val="34"/>
    <w:qFormat/>
    <w:rsid w:val="000A1FF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A1FF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A1F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A1FF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A1FFF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0A1FFF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A1FFF"/>
    <w:rPr>
      <w:rFonts w:ascii="Calibri" w:eastAsia="Times New Roman" w:hAnsi="Calibri" w:cs="Times New Roman"/>
      <w:kern w:val="0"/>
      <w:sz w:val="20"/>
      <w:szCs w:val="20"/>
      <w:lang w:val="en-GB" w:eastAsia="en-GB"/>
      <w14:ligatures w14:val="none"/>
    </w:rPr>
  </w:style>
  <w:style w:type="character" w:styleId="Rimandonotaapidipagina">
    <w:name w:val="footnote reference"/>
    <w:aliases w:val="Footnote symbol"/>
    <w:uiPriority w:val="99"/>
    <w:rsid w:val="000A1FFF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Elenco_2 Carattere,List Paragraph Carattere"/>
    <w:link w:val="Paragrafoelenco"/>
    <w:uiPriority w:val="34"/>
    <w:rsid w:val="000A1FFF"/>
  </w:style>
  <w:style w:type="paragraph" w:customStyle="1" w:styleId="Corpodeltesto22">
    <w:name w:val="Corpo del testo 22"/>
    <w:basedOn w:val="Normale"/>
    <w:rsid w:val="000A1FFF"/>
    <w:pPr>
      <w:widowControl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2025-06-05T09:11:00Z</dcterms:created>
  <dcterms:modified xsi:type="dcterms:W3CDTF">2025-06-05T09:13:00Z</dcterms:modified>
</cp:coreProperties>
</file>